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Patient Payment Agreement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Payment plan agreement for patients with outstanding account balances</w:t>
            </w:r>
          </w:p>
        </w:tc>
      </w:tr>
    </w:tbl>
    <w:p>
      <w:pPr>
        <w:spacing w:after="0" w:before="1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F3B4D"/>
                <w:sz w:val="22"/>
                <w:szCs w:val="22"/>
              </w:rPr>
              <w:t xml:space="preserve">[Practice Name]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64748B"/>
                <w:sz w:val="19"/>
                <w:szCs w:val="19"/>
              </w:rPr>
              <w:t xml:space="preserve">[Address, City, State, ZIP]</w:t>
            </w:r>
          </w:p>
          <w:p>
            <w:r>
              <w:rPr>
                <w:rFonts w:ascii="Arial" w:cs="Arial" w:eastAsia="Arial" w:hAnsi="Arial"/>
                <w:color w:val="64748B"/>
                <w:sz w:val="19"/>
                <w:szCs w:val="19"/>
              </w:rPr>
              <w:t xml:space="preserve">[Phone]  |  [Fax]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Agreement Date: _____________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Account #: _____________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PATIENT INFORMATION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Patient Name: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[Last, First]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of Birth: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Phone: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Email: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[Email]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Guarantor (if not patient):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[Name]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ACCOUNT BALANCE SUMMARY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520"/>
        <w:gridCol w:w="2520"/>
      </w:tblGrid>
      <w:tr>
        <w:trPr>
          <w:tblHeader/>
        </w:trP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 of Service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Balance Due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[Service / Claim Description]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[Service / Claim Description]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[Service / Claim Description]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[Service / Claim Description]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OUTSTANDING BALANCE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$___________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PAYMENT PLAN TERMS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single" w:color="CBD5E1" w:sz="1"/>
              <w:left w:val="single" w:color="0E7490" w:sz="8"/>
              <w:bottom w:val="single" w:color="CBD5E1" w:sz="1"/>
              <w:right w:val="none" w:color="FFFFFF" w:sz="0"/>
            </w:tcBorders>
            <w:shd w:fill="F0F9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The patient / guarantor agrees to pay the total outstanding balance of $________ according to the following schedule: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Down Payment (due today):  </w:t>
            </w:r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9"/>
                <w:szCs w:val="19"/>
              </w:rPr>
              <w:t xml:space="preserve">$___________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Monthly Payment Amount:  </w:t>
            </w:r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9"/>
                <w:szCs w:val="19"/>
              </w:rPr>
              <w:t xml:space="preserve">$___________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Payment Due Date Each Month: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[Day of month — e.g., the 1st]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First Payment Due: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Final Payment Due (estimated):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Number of Payments: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[#] monthly installments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Accepted Payment Methods: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 ] Check  [ ] Credit/Debit Card  [ ] Cash  [ ] Online Portal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PAYMENT PLAN AGREEMENT TERMS</w:t>
      </w:r>
    </w:p>
    <w:p>
      <w:pPr>
        <w:spacing w:after="0" w:before="40"/>
      </w:pPr>
    </w:p>
    <w:p>
      <w:pPr>
        <w:spacing w:after="100" w:before="10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By signing this agreement, the patient / guarantor agrees to the following: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Payments must be received by the due date each month. A grace period of [5/10] days may apply — contact our office before the due date if a payment cannot be made on time.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If a payment is missed or returned, the full remaining balance may become immediately due and payable at the practice's discretion.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A returned check fee of $[amount] will be added to the account for any returned or failed payment.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If the account balance is not paid according to this agreement, the account may be referred to a collection agency. The patient / guarantor will be responsible for all collection costs, including reasonable attorney's fees.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New charges for future services are not included in this payment plan and must be paid separately at the time of service or billed according to standard practice policy.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This agreement may be modified only in writing and signed by both parties.</w:t>
      </w:r>
    </w:p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SIGNATURES</w:t>
      </w:r>
    </w:p>
    <w:p>
      <w:pPr>
        <w:spacing w:after="0" w:before="6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Patient / Guarantor Signature: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___________________________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Printed Name: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[Printed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Relationship to Patient: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Self  [ ] Parent  [ ] Legal Guardian  [ ] Other: _____________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p>
      <w:pPr>
        <w:spacing w:after="0" w:before="8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Representative: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___________________________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Title: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[Title]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p>
      <w:pPr>
        <w:spacing w:after="0" w:before="100"/>
      </w:pPr>
    </w:p>
    <w:p>
      <w:pPr>
        <w:pBdr>
          <w:top w:val="single" w:color="CBD5E1" w:sz="4" w:space="4"/>
        </w:pBdr>
        <w:spacing w:after="0" w:before="100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OFFICE USE ONLY — Copy provided to patient:  [ ] Yes     Copy filed to chart:  [ ] Yes     Account flagged for payment plan:  [ ] Yes</w:t>
      </w:r>
    </w:p>
    <w:p>
      <w:pPr>
        <w:spacing w:after="0" w:before="6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2026-06-20T21:56:03.621Z</dcterms:created>
  <dcterms:modified xsi:type="dcterms:W3CDTF">2026-06-20T21:56:03.621Z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