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Insurance Verification Form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Collect and document full eligibility and benefit details at the time of verification</w:t>
            </w:r>
          </w:p>
        </w:tc>
      </w:tr>
    </w:tbl>
    <w:p>
      <w:pPr>
        <w:spacing w:after="0" w:before="120"/>
      </w:pPr>
    </w:p>
    <w:p>
      <w:pPr>
        <w:spacing w:after="0" w:before="0"/>
      </w:pPr>
      <w:r>
        <w:rPr>
          <w:rFonts w:ascii="Arial" w:cs="Arial" w:eastAsia="Arial" w:hAnsi="Arial"/>
          <w:i/>
          <w:iCs/>
          <w:color w:val="64748B"/>
          <w:sz w:val="19"/>
          <w:szCs w:val="19"/>
        </w:rPr>
        <w:t xml:space="preserve">Complete this form when verifying insurance prior to or at the time of service. Verify all benefits directly with the payer — coverage verification is not a guarantee of payment.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VERIFICATION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Verified: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Verified By: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[Staff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Payer Phone (Provider Line):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Call Reference / Rep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[Rep Name / Ref #]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Verification Method: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Phone  [ ] Portal  [ ] EDI 270/271  [ ] Other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PATIENT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Patient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[Last, First, MI]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 of Birth: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PRIMARY INSURANCE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[Payer 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Plan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[Plan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Member / Policy ID: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[ID Number]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Group Number: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[Group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Policy Holder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Policy Holder DOB: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Relationship to Patient: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Self  [ ] Spouse  [ ] Child  [ ] Other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Effective 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Termination / End 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 or Active]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Plan Type: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HMO  [ ] PPO  [ ] EPO  [ ] HDHP  [ ] Other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Claims Address: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Payer ID (Electronic):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[Payer ID]</w:t>
            </w:r>
          </w:p>
        </w:tc>
      </w:tr>
    </w:tbl>
    <w:p>
      <w:pPr>
        <w:spacing w:after="0" w:before="60"/>
      </w:pPr>
    </w:p>
    <w:p>
      <w:pPr>
        <w:spacing w:after="60" w:before="1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BENEFIT DETAILS</w:t>
      </w: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760"/>
        <w:gridCol w:w="2760"/>
      </w:tblGrid>
      <w:tr>
        <w:trPr>
          <w:tblHeader/>
        </w:trP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Benefit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In-Network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Out-of-Network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Individual Deductible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Deductible Met (YTD)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Family Deductible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Individual Out-of-Pocket Max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OOP Max Met (YTD)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Copay — Primary Care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Copay — Specialist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Coinsurance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___%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___%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Referral Required?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Prior Auth Required (this CPT)?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Telehealth Covered?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</w:tr>
      <w:tr>
        <w:tc>
          <w:tcPr>
            <w:tcW w:type="dxa" w:w="31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8"/>
                <w:szCs w:val="18"/>
              </w:rPr>
              <w:t xml:space="preserve">Mental Health Parity (if applicable)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Yes  [ ] No</w:t>
            </w:r>
          </w:p>
        </w:tc>
        <w:tc>
          <w:tcPr>
            <w:tcW w:type="dxa" w:w="27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 ] N/A</w:t>
            </w:r>
          </w:p>
        </w:tc>
      </w:tr>
    </w:tbl>
    <w:p>
      <w:pPr>
        <w:spacing w:after="0" w:before="8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Network Status of Provider: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In-Network  [ ] Out-of-Network  [ ] Not Verified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Benefit Period: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Calendar Year  [ ] Plan Year  Resets: [MM/DD]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SECONDARY INSURANCE (IF APPLICABLE)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[Payer Name or N/A]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Member / Policy ID: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[ID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Group Number: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[Group Number]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Policy Holder: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Effective 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COB Order: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Primary  [ ] Secondary  [ ] Tertiary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Deductible: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Deductible Met: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Copay / Coinsurance: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  /  ___%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Prior Auth Required?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Yes  [ ] No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AUTHORIZATION &amp; REFERRAL NOTES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Prior Auth Required for this Visit?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Yes  [ ] No  [ ] Not Confirmed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Auth Number (if obtained):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[Auth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Auth Valid Dates: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 through 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Authorized Visits / Units: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[#]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Referral Required?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Yes  [ ] No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Referral Number: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[Referral Number or N/A]</w:t>
            </w:r>
          </w:p>
        </w:tc>
      </w:tr>
    </w:tbl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Additional Notes / Payer Instructions: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[Any special billing requirements, coordination notes, or flags]</w:t>
            </w:r>
          </w:p>
        </w:tc>
      </w:tr>
    </w:tbl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00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OFFICE USE ONLY — Form completed:  [ ] Yes     Filed to patient chart:  [ ] Yes     Eligibility confirmed in system:  [ ] Yes</w:t>
      </w:r>
    </w:p>
    <w:p>
      <w:pPr>
        <w:spacing w:after="0" w:before="6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2026-06-20T21:56:03.795Z</dcterms:created>
  <dcterms:modified xsi:type="dcterms:W3CDTF">2026-06-20T21:56:03.795Z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