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Prior Authorization Follow-Up Log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Track outstanding PA requests, decisions, and follow-up activity in one place</w:t>
            </w:r>
          </w:p>
        </w:tc>
      </w:tr>
    </w:tbl>
    <w:p>
      <w:pPr>
        <w:spacing w:after="0" w:before="140"/>
      </w:pPr>
    </w:p>
    <w:p>
      <w:pPr>
        <w:spacing w:after="0" w:before="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Use this log to monitor every open PA request from submission through approval or denial. Review weekly and follow up on any request past its expected decision date.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LOG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/ Provider: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Month / Period: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[Month 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Staff Responsible: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STATUS KEY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D97706"/>
                <w:sz w:val="18"/>
                <w:szCs w:val="18"/>
              </w:rPr>
              <w:t xml:space="preserve">P — Pending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18"/>
                <w:szCs w:val="18"/>
              </w:rPr>
              <w:t xml:space="preserve">A — Approved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D — Denied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PA — Partial Approval</w:t>
            </w:r>
          </w:p>
        </w:tc>
        <w:tc>
          <w:tcPr>
            <w:tcW w:type="dxa" w:w="1728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64748B"/>
                <w:sz w:val="18"/>
                <w:szCs w:val="18"/>
              </w:rPr>
              <w:t xml:space="preserve">NR — No Response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ACTIVE PA TRACKING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0"/>
        <w:gridCol w:w="1440"/>
        <w:gridCol w:w="1040"/>
        <w:gridCol w:w="1440"/>
        <w:gridCol w:w="960"/>
        <w:gridCol w:w="960"/>
        <w:gridCol w:w="960"/>
        <w:gridCol w:w="800"/>
      </w:tblGrid>
      <w:tr>
        <w:trPr>
          <w:tblHeader/>
        </w:trP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Patient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CPT(s)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Submitted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Auth #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 / Follow-Up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By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  <w:tr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0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[CPT]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64748B"/>
                <w:sz w:val="18"/>
                <w:szCs w:val="18"/>
              </w:rPr>
              <w:t xml:space="preserve">[ ] P [ ] A [ ] D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[Auth #]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[MM/DD]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[Initials]</w:t>
            </w:r>
          </w:p>
        </w:tc>
      </w:tr>
    </w:tbl>
    <w:p>
      <w:pPr>
        <w:spacing w:after="0" w:before="60"/>
      </w:pPr>
    </w:p>
    <w:p>
      <w:r>
        <w:rPr>
          <w:rFonts w:ascii="Arial" w:cs="Arial" w:eastAsia="Arial" w:hAnsi="Arial"/>
          <w:i/>
          <w:iCs/>
          <w:color w:val="64748B"/>
          <w:sz w:val="17"/>
          <w:szCs w:val="17"/>
        </w:rPr>
        <w:t xml:space="preserve">P = Pending  |  A = Approved  |  D = Denied  |  PA = Partial  |  NR = No Response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DENIAL &amp; APPEAL TRACKER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440"/>
        <w:gridCol w:w="1200"/>
        <w:gridCol w:w="1440"/>
        <w:gridCol w:w="1560"/>
        <w:gridCol w:w="1800"/>
      </w:tblGrid>
      <w:tr>
        <w:trPr>
          <w:tblHeader/>
        </w:trP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Patient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Payer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Denial Date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Denial Reason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Appeal Deadline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Taken / Notes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[Patient]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[Payer]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4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[Denial code]</w:t>
            </w:r>
          </w:p>
        </w:tc>
        <w:tc>
          <w:tcPr>
            <w:tcW w:type="dxa" w:w="15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[MM/DD/YYYY]</w:t>
            </w:r>
          </w:p>
        </w:tc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[Notes]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FOLLOW-UP NOTES</w:t>
      </w:r>
    </w:p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2026-06-20T21:51:57.424Z</dcterms:created>
  <dcterms:modified xsi:type="dcterms:W3CDTF">2026-06-20T21:51:57.424Z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